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2" w:rsidRDefault="00673786">
      <w:pPr>
        <w:rPr>
          <w:rFonts w:ascii="Comfortaa" w:hAnsi="Comfortaa"/>
          <w:color w:val="000000"/>
          <w:spacing w:val="-7"/>
          <w:sz w:val="48"/>
          <w:szCs w:val="48"/>
          <w:shd w:val="clear" w:color="auto" w:fill="FFFFFF"/>
        </w:rPr>
      </w:pPr>
      <w:r>
        <w:rPr>
          <w:rFonts w:ascii="Comfortaa" w:hAnsi="Comfortaa"/>
          <w:color w:val="000000"/>
          <w:spacing w:val="-7"/>
          <w:sz w:val="48"/>
          <w:szCs w:val="48"/>
          <w:shd w:val="clear" w:color="auto" w:fill="FFFFFF"/>
        </w:rPr>
        <w:t xml:space="preserve">Техники лепки </w:t>
      </w:r>
      <w:r>
        <w:rPr>
          <w:rFonts w:ascii="Comfortaa" w:hAnsi="Comfortaa"/>
          <w:color w:val="000000"/>
          <w:spacing w:val="-7"/>
          <w:sz w:val="48"/>
          <w:szCs w:val="48"/>
          <w:shd w:val="clear" w:color="auto" w:fill="FFFFFF"/>
        </w:rPr>
        <w:t>для детей 5-6 лет</w:t>
      </w:r>
    </w:p>
    <w:p w:rsidR="00673786" w:rsidRPr="00673786" w:rsidRDefault="00673786" w:rsidP="00673786">
      <w:pPr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5–6 лет дети практикуются в четырёх уже известных им техниках лепки (скульптурной, конструктивной, комбинированной, модульной) и знакомятся с пятым — лепкой по форме.</w:t>
      </w:r>
    </w:p>
    <w:p w:rsidR="00673786" w:rsidRPr="00673786" w:rsidRDefault="00673786" w:rsidP="00673786">
      <w:pPr>
        <w:spacing w:before="300" w:after="150" w:line="240" w:lineRule="auto"/>
        <w:jc w:val="both"/>
        <w:outlineLvl w:val="2"/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</w:pPr>
      <w:r w:rsidRPr="00673786"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  <w:t>Скульптурная или пластичная лепка</w:t>
      </w:r>
    </w:p>
    <w:p w:rsidR="00673786" w:rsidRPr="00673786" w:rsidRDefault="00673786" w:rsidP="00673786">
      <w:pPr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Фигурка изготавливается из цельного куска пластилина или глины.</w:t>
      </w:r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 старшей группе дети учатся «вытягивать» из основы тонкие элементы, делать изгибы, но при этом не отрывать кусочки от исходного куска. Например, носик и ручку чайника.</w:t>
      </w:r>
    </w:p>
    <w:p w:rsidR="00673786" w:rsidRPr="00673786" w:rsidRDefault="00673786" w:rsidP="00673786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ru-RU"/>
        </w:rPr>
      </w:pPr>
      <w:r w:rsidRPr="00673786"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715000" cy="3009900"/>
            <wp:effectExtent l="0" t="0" r="0" b="0"/>
            <wp:docPr id="2" name="Рисунок 2" descr="Овощи на грядка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ощи на грядках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Pr="00673786" w:rsidRDefault="00673786" w:rsidP="00673786">
      <w:pPr>
        <w:spacing w:before="120" w:after="100" w:line="255" w:lineRule="atLeast"/>
        <w:jc w:val="center"/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>В скульптурной технике для придания фактурности предметам ребята старшей группы используют стеку</w:t>
      </w:r>
    </w:p>
    <w:p w:rsidR="00673786" w:rsidRPr="00673786" w:rsidRDefault="00673786" w:rsidP="00673786">
      <w:pPr>
        <w:spacing w:before="300" w:after="150" w:line="240" w:lineRule="auto"/>
        <w:jc w:val="both"/>
        <w:outlineLvl w:val="2"/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</w:pPr>
      <w:r w:rsidRPr="00673786"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  <w:t>Конструктивная техника</w:t>
      </w:r>
    </w:p>
    <w:p w:rsidR="00673786" w:rsidRDefault="00673786" w:rsidP="00673786">
      <w:pPr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Лепка в этой технике представляет своего рода конструктор, в котором фигурка складывается из отдельных частей.</w:t>
      </w:r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В старшей группе акцент делается на лепку человечков в этой технике, «собирая» его из «цилиндров» разного размера и диаметра, «шарика» и пр.</w:t>
      </w:r>
    </w:p>
    <w:p w:rsidR="00673786" w:rsidRDefault="00673786" w:rsidP="00673786">
      <w:pPr>
        <w:spacing w:after="300" w:line="240" w:lineRule="auto"/>
        <w:jc w:val="both"/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</w:pPr>
      <w:r w:rsidRPr="00673786"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  <w:t xml:space="preserve"> </w:t>
      </w:r>
      <w:r w:rsidRPr="00673786"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748C274" wp14:editId="0D589730">
            <wp:extent cx="3581400" cy="2686050"/>
            <wp:effectExtent l="0" t="0" r="0" b="0"/>
            <wp:docPr id="1" name="Рисунок 1" descr="Детали для лепки человеч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али для лепки человеч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66" cy="2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Pr="00673786" w:rsidRDefault="00673786" w:rsidP="00673786">
      <w:pPr>
        <w:spacing w:after="300" w:line="240" w:lineRule="auto"/>
        <w:jc w:val="both"/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>Для лепки человечков в старшей группе используется конструктивная техника</w:t>
      </w:r>
    </w:p>
    <w:p w:rsidR="00673786" w:rsidRPr="00673786" w:rsidRDefault="00673786" w:rsidP="00673786">
      <w:pPr>
        <w:spacing w:before="300" w:after="150" w:line="240" w:lineRule="auto"/>
        <w:jc w:val="both"/>
        <w:outlineLvl w:val="2"/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</w:pPr>
      <w:r w:rsidRPr="00673786"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  <w:lastRenderedPageBreak/>
        <w:t>Комбинированная лепка</w:t>
      </w:r>
    </w:p>
    <w:p w:rsidR="00673786" w:rsidRPr="00673786" w:rsidRDefault="00673786" w:rsidP="00673786">
      <w:pPr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Особенность этой техники в том, что большие детали делаются в пластичной лепке, а мелкие — в конструктивной.</w:t>
      </w:r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Например, тело дикобраза при изучении экзотических животных дети делают из цельного куска, а вот иголки — отдельными «жгутиками».</w:t>
      </w:r>
    </w:p>
    <w:p w:rsidR="00673786" w:rsidRPr="00673786" w:rsidRDefault="00673786" w:rsidP="00673786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ru-RU"/>
        </w:rPr>
      </w:pPr>
      <w:r w:rsidRPr="00673786"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238750" cy="5238750"/>
            <wp:effectExtent l="0" t="0" r="0" b="0"/>
            <wp:docPr id="5" name="Рисунок 5" descr="Лошад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шадк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Pr="00673786" w:rsidRDefault="00673786" w:rsidP="00673786">
      <w:pPr>
        <w:spacing w:before="120" w:after="100" w:line="255" w:lineRule="atLeast"/>
        <w:jc w:val="center"/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>В скульптурной технике выполнено тело лошадки, а в конструктивной — уши, грива и хвост</w:t>
      </w:r>
    </w:p>
    <w:p w:rsidR="00673786" w:rsidRPr="00673786" w:rsidRDefault="00673786" w:rsidP="00673786">
      <w:pPr>
        <w:spacing w:before="300" w:after="150" w:line="240" w:lineRule="auto"/>
        <w:jc w:val="both"/>
        <w:outlineLvl w:val="2"/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</w:pPr>
      <w:r w:rsidRPr="00673786"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  <w:t>Техника лепки модулями</w:t>
      </w:r>
    </w:p>
    <w:p w:rsidR="00673786" w:rsidRPr="00673786" w:rsidRDefault="00673786" w:rsidP="00673786">
      <w:pPr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Как правило, дети знакомы с модулями из занятий по </w:t>
      </w:r>
      <w:proofErr w:type="spellStart"/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пластилинографии</w:t>
      </w:r>
      <w:proofErr w:type="spellEnd"/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когда создавали картины разными техниками в рамках одной поделки. Правда, здесь, в отличие от комбинированной техники, нет «главного» способа лепки. Как и в средней группе, в модульной технике дети 5–6 лет делают картины природы — из отдельно слепленных деревьев создают свой лес.</w:t>
      </w:r>
    </w:p>
    <w:p w:rsidR="00673786" w:rsidRPr="00673786" w:rsidRDefault="00673786" w:rsidP="00673786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ru-RU"/>
        </w:rPr>
      </w:pPr>
      <w:r w:rsidRPr="00673786"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drawing>
          <wp:inline distT="0" distB="0" distL="0" distR="0">
            <wp:extent cx="5715000" cy="3209925"/>
            <wp:effectExtent l="0" t="0" r="0" b="9525"/>
            <wp:docPr id="4" name="Рисунок 4" descr="Тарелочка с фруктами на рук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релочка с фруктами на рук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Pr="00673786" w:rsidRDefault="00673786" w:rsidP="00673786">
      <w:pPr>
        <w:spacing w:before="120" w:after="100" w:line="255" w:lineRule="atLeast"/>
        <w:jc w:val="center"/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>В виде модулей могут выступать фрукты, овощи при изготовлении поделки на тему «Здоровое питание»</w:t>
      </w:r>
    </w:p>
    <w:p w:rsidR="00673786" w:rsidRPr="00673786" w:rsidRDefault="00673786" w:rsidP="00673786">
      <w:pPr>
        <w:spacing w:before="300" w:after="150" w:line="240" w:lineRule="auto"/>
        <w:jc w:val="both"/>
        <w:outlineLvl w:val="2"/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</w:pPr>
      <w:r w:rsidRPr="00673786">
        <w:rPr>
          <w:rFonts w:ascii="Comfortaa" w:eastAsia="Times New Roman" w:hAnsi="Comfortaa" w:cs="Times New Roman"/>
          <w:color w:val="000000"/>
          <w:spacing w:val="-7"/>
          <w:sz w:val="42"/>
          <w:szCs w:val="42"/>
          <w:lang w:eastAsia="ru-RU"/>
        </w:rPr>
        <w:t>Работа по форме</w:t>
      </w:r>
    </w:p>
    <w:p w:rsidR="00673786" w:rsidRPr="00673786" w:rsidRDefault="00673786" w:rsidP="00673786">
      <w:pPr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Эта техника базируется на приёмах </w:t>
      </w:r>
      <w:proofErr w:type="spellStart"/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пластилинографии</w:t>
      </w:r>
      <w:proofErr w:type="spellEnd"/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, с которыми дошкольники детально знакомятся именно в старшей группе: </w:t>
      </w:r>
      <w:proofErr w:type="spellStart"/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прилепливании</w:t>
      </w:r>
      <w:proofErr w:type="spellEnd"/>
      <w:r w:rsidRPr="0067378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и заглаживании, но в данном случае для создания трёхмерных изображений. Пластилин наносится на твёрдые предметы — банки, коробки, бутылки и пр., которые затем декорируются подручными материалами: бусинами, стразами, пуговицами или опять же пластилином.</w:t>
      </w:r>
    </w:p>
    <w:p w:rsidR="00673786" w:rsidRPr="00673786" w:rsidRDefault="00673786" w:rsidP="00673786">
      <w:pPr>
        <w:spacing w:line="240" w:lineRule="auto"/>
        <w:jc w:val="both"/>
        <w:rPr>
          <w:rFonts w:ascii="Georgia" w:eastAsia="Times New Roman" w:hAnsi="Georgia" w:cs="Times New Roman"/>
          <w:b/>
          <w:bCs/>
          <w:i/>
          <w:iCs/>
          <w:color w:val="1B1C2A"/>
          <w:sz w:val="23"/>
          <w:szCs w:val="23"/>
          <w:lang w:eastAsia="ru-RU"/>
        </w:rPr>
      </w:pPr>
      <w:r w:rsidRPr="00673786">
        <w:rPr>
          <w:rFonts w:ascii="Georgia" w:eastAsia="Times New Roman" w:hAnsi="Georgia" w:cs="Times New Roman"/>
          <w:b/>
          <w:bCs/>
          <w:i/>
          <w:iCs/>
          <w:color w:val="1B1C2A"/>
          <w:sz w:val="23"/>
          <w:szCs w:val="23"/>
          <w:lang w:eastAsia="ru-RU"/>
        </w:rPr>
        <w:t>В полной мере с лепкой по форме дети знакомятся на занятиях кружка.</w:t>
      </w:r>
    </w:p>
    <w:p w:rsidR="00673786" w:rsidRPr="00673786" w:rsidRDefault="00673786" w:rsidP="00673786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3"/>
          <w:szCs w:val="23"/>
          <w:lang w:eastAsia="ru-RU"/>
        </w:rPr>
      </w:pPr>
      <w:r w:rsidRPr="00673786">
        <w:rPr>
          <w:rFonts w:ascii="&amp;quot" w:eastAsia="Times New Roman" w:hAnsi="&amp;quot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>
            <wp:extent cx="5057775" cy="3793331"/>
            <wp:effectExtent l="0" t="0" r="0" b="0"/>
            <wp:docPr id="3" name="Рисунок 3" descr="Мишка на киндер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шка на киндер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spacing w:before="120" w:after="100" w:line="255" w:lineRule="atLeast"/>
        <w:jc w:val="center"/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</w:pPr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 xml:space="preserve">Лепка по форме начинается не с полного </w:t>
      </w:r>
      <w:proofErr w:type="spellStart"/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>залепивания</w:t>
      </w:r>
      <w:proofErr w:type="spellEnd"/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 xml:space="preserve"> пластилином, а с добавления отдельных деталей: лапок, мордочки и </w:t>
      </w:r>
      <w:proofErr w:type="spellStart"/>
      <w:r w:rsidRPr="00673786"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  <w:t>пр</w:t>
      </w:r>
      <w:proofErr w:type="spellEnd"/>
    </w:p>
    <w:p w:rsidR="00673786" w:rsidRDefault="00673786" w:rsidP="00673786">
      <w:pPr>
        <w:pStyle w:val="4"/>
        <w:spacing w:before="150" w:after="150"/>
        <w:jc w:val="both"/>
        <w:rPr>
          <w:rFonts w:ascii="Comfortaa" w:hAnsi="Comfortaa"/>
          <w:color w:val="000000"/>
          <w:spacing w:val="-7"/>
          <w:sz w:val="36"/>
          <w:szCs w:val="36"/>
        </w:rPr>
      </w:pPr>
      <w:r>
        <w:rPr>
          <w:rFonts w:ascii="Comfortaa" w:hAnsi="Comfortaa"/>
          <w:b/>
          <w:bCs/>
          <w:color w:val="000000"/>
          <w:spacing w:val="-7"/>
          <w:sz w:val="36"/>
          <w:szCs w:val="36"/>
        </w:rPr>
        <w:lastRenderedPageBreak/>
        <w:t>Фотогалерея: примеры работ по тематическому блоку «Животные»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4572000" cy="3067050"/>
            <wp:effectExtent l="0" t="0" r="0" b="0"/>
            <wp:docPr id="29" name="Рисунок 29" descr="https://melkie.net/wp-content/uploads/2019/01/post_5c4ae44be6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lkie.net/wp-content/uploads/2019/01/post_5c4ae44be6c7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 поделке «Домашние животные. Котёнок» ребята комбинируют предметную и декоративную лепку 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4076700"/>
            <wp:effectExtent l="0" t="0" r="0" b="0"/>
            <wp:docPr id="28" name="Рисунок 28" descr="https://melkie.net/wp-content/uploads/2019/01/post_5c4ae828a38fe-600x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lkie.net/wp-content/uploads/2019/01/post_5c4ae828a38fe-600x4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лепки заячьих усов дети учатся раскатывать тонкие жгутики 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5238750" cy="5715000"/>
            <wp:effectExtent l="0" t="0" r="0" b="0"/>
            <wp:docPr id="27" name="Рисунок 27" descr="https://melkie.net/wp-content/uploads/2019/01/post_5c4ae44c7a15e-5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lkie.net/wp-content/uploads/2019/01/post_5c4ae44c7a15e-550x6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Выполняя поделку </w:t>
      </w:r>
      <w:proofErr w:type="gramStart"/>
      <w:r>
        <w:rPr>
          <w:rFonts w:ascii="&amp;quot" w:hAnsi="&amp;quot"/>
          <w:color w:val="000000"/>
          <w:sz w:val="21"/>
          <w:szCs w:val="21"/>
        </w:rPr>
        <w:t>«Лиса»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 дети отрабатывают приёмы вытягивания и </w:t>
      </w:r>
      <w:proofErr w:type="spellStart"/>
      <w:r>
        <w:rPr>
          <w:rFonts w:ascii="&amp;quot" w:hAnsi="&amp;quot"/>
          <w:color w:val="000000"/>
          <w:sz w:val="21"/>
          <w:szCs w:val="21"/>
        </w:rPr>
        <w:t>прищипывания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</w:t>
      </w: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  <w:bookmarkStart w:id="0" w:name="_GoBack"/>
      <w:bookmarkEnd w:id="0"/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pStyle w:val="4"/>
        <w:spacing w:before="150" w:after="150"/>
        <w:jc w:val="both"/>
        <w:rPr>
          <w:rFonts w:ascii="Comfortaa" w:hAnsi="Comfortaa"/>
          <w:color w:val="000000"/>
          <w:spacing w:val="-7"/>
          <w:sz w:val="36"/>
          <w:szCs w:val="36"/>
        </w:rPr>
      </w:pPr>
      <w:r>
        <w:rPr>
          <w:rFonts w:ascii="Comfortaa" w:hAnsi="Comfortaa"/>
          <w:b/>
          <w:bCs/>
          <w:color w:val="000000"/>
          <w:spacing w:val="-7"/>
          <w:sz w:val="36"/>
          <w:szCs w:val="36"/>
        </w:rPr>
        <w:lastRenderedPageBreak/>
        <w:t>Фотогалерея: образцы поделок по блоку «Человек»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4381500" cy="3162300"/>
            <wp:effectExtent l="0" t="0" r="0" b="0"/>
            <wp:docPr id="21" name="Рисунок 21" descr="https://melkie.net/wp-content/uploads/2019/01/post_5c4ae7831c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kie.net/wp-content/uploads/2019/01/post_5c4ae7831c33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В старшей группе дети учатся лепить человечков в движении 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286375" cy="3962400"/>
            <wp:effectExtent l="0" t="0" r="9525" b="0"/>
            <wp:docPr id="20" name="Рисунок 20" descr="https://melkie.net/wp-content/uploads/2019/01/post_5c4ae8a30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lkie.net/wp-content/uploads/2019/01/post_5c4ae8a30853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ботинок дети сами выбирают элементы декоративной лепки 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5715000" cy="3629025"/>
            <wp:effectExtent l="0" t="0" r="0" b="9525"/>
            <wp:docPr id="19" name="Рисунок 19" descr="https://melkie.net/wp-content/uploads/2019/01/post_5c4ae783efe8d-600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kie.net/wp-content/uploads/2019/01/post_5c4ae783efe8d-600x38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Тема «Дружба» может подытоживаться созданием коллективной поделки «Дружный хоровод» </w:t>
      </w: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pStyle w:val="4"/>
        <w:spacing w:before="150" w:after="150"/>
        <w:jc w:val="both"/>
        <w:rPr>
          <w:rFonts w:ascii="Comfortaa" w:hAnsi="Comfortaa"/>
          <w:color w:val="000000"/>
          <w:spacing w:val="-7"/>
          <w:sz w:val="36"/>
          <w:szCs w:val="36"/>
        </w:rPr>
      </w:pPr>
      <w:r>
        <w:rPr>
          <w:rFonts w:ascii="Comfortaa" w:hAnsi="Comfortaa"/>
          <w:b/>
          <w:bCs/>
          <w:color w:val="000000"/>
          <w:spacing w:val="-7"/>
          <w:sz w:val="36"/>
          <w:szCs w:val="36"/>
        </w:rPr>
        <w:t>Фотогалерея: примеры готовых работ по теме «Мир вокруг»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4095750"/>
            <wp:effectExtent l="0" t="0" r="0" b="0"/>
            <wp:docPr id="11" name="Рисунок 11" descr="https://melkie.net/wp-content/uploads/2019/01/post_5c4ae9f017d0e-60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lkie.net/wp-content/uploads/2019/01/post_5c4ae9f017d0e-600x43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лепки флага дети используют технику </w:t>
      </w:r>
      <w:proofErr w:type="spellStart"/>
      <w:r>
        <w:rPr>
          <w:rFonts w:ascii="&amp;quot" w:hAnsi="&amp;quot"/>
          <w:color w:val="000000"/>
          <w:sz w:val="21"/>
          <w:szCs w:val="21"/>
        </w:rPr>
        <w:t>пластилинографии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lastRenderedPageBreak/>
        <w:drawing>
          <wp:inline distT="0" distB="0" distL="0" distR="0">
            <wp:extent cx="5715000" cy="3009900"/>
            <wp:effectExtent l="0" t="0" r="0" b="0"/>
            <wp:docPr id="10" name="Рисунок 10" descr="https://melkie.net/wp-content/uploads/2019/01/post_5c4ae9f119fa0-600x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lkie.net/wp-content/uploads/2019/01/post_5c4ae9f119fa0-600x31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Для того чтобы схематично показать транспорт, можно использовать целые бруски пластилина </w:t>
      </w:r>
    </w:p>
    <w:p w:rsidR="00673786" w:rsidRDefault="00673786" w:rsidP="00673786">
      <w:pPr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3209925"/>
            <wp:effectExtent l="0" t="0" r="0" b="9525"/>
            <wp:docPr id="9" name="Рисунок 9" descr="https://melkie.net/wp-content/uploads/2019/01/post_5c4ae9f0b1b0a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lkie.net/wp-content/uploads/2019/01/post_5c4ae9f0b1b0a-600x33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86" w:rsidRDefault="00673786" w:rsidP="00673786">
      <w:pPr>
        <w:textAlignment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Поделка на тему «Карта России» может быть заданием для проекта </w:t>
      </w: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Default="00673786" w:rsidP="00673786">
      <w:pPr>
        <w:spacing w:line="0" w:lineRule="auto"/>
        <w:textAlignment w:val="center"/>
        <w:rPr>
          <w:rFonts w:ascii="Open Sans" w:hAnsi="Open Sans"/>
          <w:color w:val="1B1C2A"/>
          <w:sz w:val="2"/>
          <w:szCs w:val="2"/>
        </w:rPr>
      </w:pPr>
    </w:p>
    <w:p w:rsidR="00673786" w:rsidRPr="00673786" w:rsidRDefault="00673786" w:rsidP="00673786">
      <w:pPr>
        <w:spacing w:before="120" w:after="100" w:line="255" w:lineRule="atLeast"/>
        <w:jc w:val="center"/>
        <w:rPr>
          <w:rFonts w:ascii="Open Sans" w:eastAsia="Times New Roman" w:hAnsi="Open Sans" w:cs="Times New Roman"/>
          <w:i/>
          <w:iCs/>
          <w:color w:val="888888"/>
          <w:sz w:val="23"/>
          <w:szCs w:val="23"/>
          <w:lang w:eastAsia="ru-RU"/>
        </w:rPr>
      </w:pPr>
    </w:p>
    <w:p w:rsidR="00673786" w:rsidRDefault="00673786"/>
    <w:sectPr w:rsidR="00673786" w:rsidSect="006737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86"/>
    <w:rsid w:val="00673786"/>
    <w:rsid w:val="00B36C72"/>
    <w:rsid w:val="00EE78B8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7E36"/>
  <w15:chartTrackingRefBased/>
  <w15:docId w15:val="{CD947210-B3BC-4420-A13E-FD85533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86"/>
    <w:rPr>
      <w:b/>
      <w:bCs/>
    </w:rPr>
  </w:style>
  <w:style w:type="paragraph" w:customStyle="1" w:styleId="wp-caption-text">
    <w:name w:val="wp-caption-text"/>
    <w:basedOn w:val="a"/>
    <w:rsid w:val="0067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378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8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3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1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8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5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1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131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7435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536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9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4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1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1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8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3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7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75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16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15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77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9781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434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0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9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51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24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15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46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5462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9/01/post_5c4b7b8db566c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s://melkie.net/wp-content/uploads/2019/01/post_5c4b24cbde126.jp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melkie.net/wp-content/uploads/2019/01/post_5c4aecb01b626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melkie.net/wp-content/uploads/2019/01/post_5c4b131135789.jpg" TargetMode="External"/><Relationship Id="rId19" Type="http://schemas.openxmlformats.org/officeDocument/2006/relationships/image" Target="media/image11.jpeg"/><Relationship Id="rId4" Type="http://schemas.openxmlformats.org/officeDocument/2006/relationships/hyperlink" Target="https://melkie.net/wp-content/uploads/2019/01/post_5c4b10c3e997d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Красовская</dc:creator>
  <cp:keywords/>
  <dc:description/>
  <cp:lastModifiedBy>МариЯ Красовская</cp:lastModifiedBy>
  <cp:revision>1</cp:revision>
  <dcterms:created xsi:type="dcterms:W3CDTF">2020-04-14T11:58:00Z</dcterms:created>
  <dcterms:modified xsi:type="dcterms:W3CDTF">2020-04-14T12:11:00Z</dcterms:modified>
</cp:coreProperties>
</file>